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99" w:rsidRPr="003E0B28" w:rsidRDefault="001E1499" w:rsidP="00957C29">
      <w:pPr>
        <w:spacing w:line="360" w:lineRule="auto"/>
        <w:jc w:val="center"/>
        <w:rPr>
          <w:rFonts w:ascii="Times New Roman" w:hAnsi="Times New Roman" w:cs="Times New Roman"/>
          <w:b/>
          <w:sz w:val="28"/>
          <w:szCs w:val="28"/>
        </w:rPr>
      </w:pPr>
      <w:r w:rsidRPr="003E0B28">
        <w:rPr>
          <w:rFonts w:ascii="Times New Roman" w:hAnsi="Times New Roman" w:cs="Times New Roman"/>
          <w:b/>
          <w:sz w:val="28"/>
          <w:szCs w:val="28"/>
        </w:rPr>
        <w:t>«</w:t>
      </w:r>
      <w:r w:rsidR="00957C29">
        <w:rPr>
          <w:rFonts w:ascii="Times New Roman" w:hAnsi="Times New Roman" w:cs="Times New Roman"/>
          <w:b/>
          <w:sz w:val="28"/>
          <w:szCs w:val="28"/>
        </w:rPr>
        <w:t xml:space="preserve">Создание </w:t>
      </w:r>
      <w:proofErr w:type="spellStart"/>
      <w:r w:rsidR="00957C29">
        <w:rPr>
          <w:rFonts w:ascii="Times New Roman" w:hAnsi="Times New Roman" w:cs="Times New Roman"/>
          <w:b/>
          <w:sz w:val="28"/>
          <w:szCs w:val="28"/>
        </w:rPr>
        <w:t>здорьесберегающей</w:t>
      </w:r>
      <w:proofErr w:type="spellEnd"/>
      <w:r w:rsidR="00957C29">
        <w:rPr>
          <w:rFonts w:ascii="Times New Roman" w:hAnsi="Times New Roman" w:cs="Times New Roman"/>
          <w:b/>
          <w:sz w:val="28"/>
          <w:szCs w:val="28"/>
        </w:rPr>
        <w:t xml:space="preserve"> среды</w:t>
      </w:r>
      <w:r w:rsidR="00E47DF8" w:rsidRPr="003E0B28">
        <w:rPr>
          <w:rFonts w:ascii="Times New Roman" w:hAnsi="Times New Roman" w:cs="Times New Roman"/>
          <w:b/>
          <w:sz w:val="28"/>
          <w:szCs w:val="28"/>
        </w:rPr>
        <w:t xml:space="preserve"> на уроках в начальной школе»</w:t>
      </w:r>
    </w:p>
    <w:p w:rsidR="00E0468F" w:rsidRDefault="00E0468F" w:rsidP="00E0468F">
      <w:pPr>
        <w:spacing w:line="360" w:lineRule="auto"/>
        <w:ind w:firstLine="708"/>
        <w:jc w:val="both"/>
        <w:rPr>
          <w:rFonts w:ascii="Times New Roman" w:hAnsi="Times New Roman" w:cs="Times New Roman"/>
          <w:sz w:val="28"/>
          <w:szCs w:val="28"/>
        </w:rPr>
      </w:pPr>
      <w:r w:rsidRPr="00AE53BD">
        <w:rPr>
          <w:rFonts w:ascii="Times New Roman" w:hAnsi="Times New Roman" w:cs="Times New Roman"/>
          <w:sz w:val="28"/>
          <w:szCs w:val="28"/>
        </w:rPr>
        <w:t>С внедрением ФГОС приоритетным направлением деятельности педагога становится программа «Формирования культуры здорового и безопасного образа жизни», которая включает как урочную, так и внеурочную деятельность.</w:t>
      </w:r>
    </w:p>
    <w:p w:rsidR="00F62325" w:rsidRDefault="00F62325" w:rsidP="00F62325">
      <w:pPr>
        <w:pStyle w:val="a3"/>
        <w:spacing w:line="360" w:lineRule="auto"/>
        <w:ind w:firstLine="708"/>
        <w:jc w:val="both"/>
        <w:rPr>
          <w:sz w:val="28"/>
          <w:szCs w:val="28"/>
        </w:rPr>
      </w:pPr>
      <w:r>
        <w:rPr>
          <w:sz w:val="28"/>
          <w:szCs w:val="28"/>
        </w:rPr>
        <w:t>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w:t>
      </w:r>
    </w:p>
    <w:p w:rsidR="00E47DF8" w:rsidRPr="00E47DF8" w:rsidRDefault="00E47DF8" w:rsidP="003E0B2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условием деятельности учителя начальных классов является обязательное применение на уроках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8E118A" w:rsidRDefault="008E118A" w:rsidP="00E47DF8">
      <w:pPr>
        <w:pStyle w:val="a3"/>
        <w:spacing w:line="360" w:lineRule="auto"/>
        <w:ind w:firstLine="708"/>
        <w:jc w:val="both"/>
        <w:rPr>
          <w:sz w:val="28"/>
          <w:szCs w:val="28"/>
        </w:rPr>
      </w:pPr>
      <w:r>
        <w:rPr>
          <w:sz w:val="28"/>
          <w:szCs w:val="28"/>
        </w:rPr>
        <w:t xml:space="preserve">Нет какой-то одной единственной уникальной технологии здоровья. </w:t>
      </w:r>
      <w:proofErr w:type="spellStart"/>
      <w:r>
        <w:rPr>
          <w:sz w:val="28"/>
          <w:szCs w:val="28"/>
        </w:rPr>
        <w:t>Здоровьесбережение</w:t>
      </w:r>
      <w:proofErr w:type="spellEnd"/>
      <w:r>
        <w:rPr>
          <w:sz w:val="28"/>
          <w:szCs w:val="28"/>
        </w:rPr>
        <w:t xml:space="preserve"> может выступать как одна из задач образовательного процесса. Только благодаря комплексному подходу к обучению могут быть успешно решены задачи формирования и укрепления здоровья школьников.</w:t>
      </w:r>
    </w:p>
    <w:p w:rsidR="003E0B28" w:rsidRPr="00E0468F" w:rsidRDefault="003E0B28" w:rsidP="003E0B28">
      <w:pPr>
        <w:spacing w:after="0" w:line="360" w:lineRule="auto"/>
        <w:jc w:val="both"/>
        <w:rPr>
          <w:rFonts w:ascii="Times New Roman" w:hAnsi="Times New Roman" w:cs="Times New Roman"/>
          <w:sz w:val="28"/>
          <w:szCs w:val="28"/>
        </w:rPr>
      </w:pPr>
      <w:r w:rsidRPr="00E0468F">
        <w:rPr>
          <w:rFonts w:ascii="Times New Roman" w:hAnsi="Times New Roman" w:cs="Times New Roman"/>
          <w:sz w:val="28"/>
          <w:szCs w:val="28"/>
        </w:rPr>
        <w:t xml:space="preserve">Принципы </w:t>
      </w:r>
      <w:proofErr w:type="spellStart"/>
      <w:r w:rsidRPr="00E0468F">
        <w:rPr>
          <w:rFonts w:ascii="Times New Roman" w:hAnsi="Times New Roman" w:cs="Times New Roman"/>
          <w:sz w:val="28"/>
          <w:szCs w:val="28"/>
        </w:rPr>
        <w:t>здоровьесбережения</w:t>
      </w:r>
      <w:proofErr w:type="spellEnd"/>
      <w:r w:rsidRPr="00E0468F">
        <w:rPr>
          <w:rFonts w:ascii="Times New Roman" w:hAnsi="Times New Roman" w:cs="Times New Roman"/>
          <w:sz w:val="28"/>
          <w:szCs w:val="28"/>
        </w:rPr>
        <w:t>:</w:t>
      </w:r>
    </w:p>
    <w:p w:rsidR="003E0B28" w:rsidRDefault="003E0B28" w:rsidP="003E0B28">
      <w:pPr>
        <w:spacing w:after="0" w:line="360" w:lineRule="auto"/>
        <w:jc w:val="both"/>
        <w:rPr>
          <w:rFonts w:ascii="Times New Roman" w:eastAsia="DejaVu Sans" w:hAnsi="Times New Roman" w:cs="Times New Roman"/>
          <w:bCs/>
          <w:color w:val="000000"/>
          <w:kern w:val="24"/>
          <w:sz w:val="28"/>
          <w:szCs w:val="28"/>
          <w:lang w:eastAsia="ru-RU"/>
        </w:rPr>
      </w:pPr>
      <w:r w:rsidRPr="00E0468F">
        <w:rPr>
          <w:rFonts w:ascii="Times New Roman" w:eastAsia="DejaVu Sans" w:hAnsi="Times New Roman" w:cs="Times New Roman"/>
          <w:bCs/>
          <w:color w:val="000000"/>
          <w:kern w:val="24"/>
          <w:sz w:val="28"/>
          <w:szCs w:val="28"/>
          <w:lang w:eastAsia="ru-RU"/>
        </w:rPr>
        <w:t>- «</w:t>
      </w:r>
      <w:r w:rsidRPr="00E0468F">
        <w:rPr>
          <w:rFonts w:ascii="Times New Roman" w:eastAsia="DejaVu Sans" w:hAnsi="Times New Roman" w:cs="Times New Roman"/>
          <w:bCs/>
          <w:iCs/>
          <w:color w:val="000000"/>
          <w:kern w:val="24"/>
          <w:sz w:val="28"/>
          <w:szCs w:val="28"/>
          <w:lang w:eastAsia="ru-RU"/>
        </w:rPr>
        <w:t>Не навреди</w:t>
      </w:r>
      <w:r>
        <w:rPr>
          <w:rFonts w:ascii="Times New Roman" w:eastAsia="DejaVu Sans" w:hAnsi="Times New Roman" w:cs="Times New Roman"/>
          <w:bCs/>
          <w:color w:val="000000"/>
          <w:kern w:val="24"/>
          <w:sz w:val="28"/>
          <w:szCs w:val="28"/>
          <w:lang w:eastAsia="ru-RU"/>
        </w:rPr>
        <w:t>!».</w:t>
      </w:r>
    </w:p>
    <w:p w:rsidR="003E0B28" w:rsidRPr="00E0468F" w:rsidRDefault="003E0B28" w:rsidP="003E0B28">
      <w:pPr>
        <w:spacing w:after="0" w:line="360" w:lineRule="auto"/>
        <w:jc w:val="both"/>
        <w:rPr>
          <w:rFonts w:ascii="Times New Roman" w:eastAsia="Times New Roman" w:hAnsi="Times New Roman" w:cs="Times New Roman"/>
          <w:color w:val="99CC00"/>
          <w:sz w:val="28"/>
          <w:szCs w:val="28"/>
          <w:lang w:eastAsia="ru-RU"/>
        </w:rPr>
      </w:pPr>
      <w:r w:rsidRPr="00E0468F">
        <w:rPr>
          <w:rFonts w:ascii="Times New Roman" w:eastAsia="DejaVu Sans" w:hAnsi="Times New Roman" w:cs="Times New Roman"/>
          <w:bCs/>
          <w:iCs/>
          <w:color w:val="000000"/>
          <w:kern w:val="24"/>
          <w:sz w:val="28"/>
          <w:szCs w:val="28"/>
          <w:lang w:eastAsia="ru-RU"/>
        </w:rPr>
        <w:t>- Успех порождает успех</w:t>
      </w:r>
      <w:r w:rsidRPr="00E0468F">
        <w:rPr>
          <w:rFonts w:ascii="Times New Roman" w:eastAsia="DejaVu Sans" w:hAnsi="Times New Roman" w:cs="Times New Roman"/>
          <w:bCs/>
          <w:color w:val="000000"/>
          <w:kern w:val="24"/>
          <w:sz w:val="28"/>
          <w:szCs w:val="28"/>
          <w:lang w:eastAsia="ru-RU"/>
        </w:rPr>
        <w:t>.</w:t>
      </w:r>
    </w:p>
    <w:p w:rsidR="003E0B28" w:rsidRPr="00E0468F" w:rsidRDefault="003E0B28" w:rsidP="003E0B28">
      <w:pPr>
        <w:spacing w:after="0" w:line="360" w:lineRule="auto"/>
        <w:jc w:val="both"/>
        <w:rPr>
          <w:rFonts w:ascii="Times New Roman" w:hAnsi="Times New Roman" w:cs="Times New Roman"/>
          <w:sz w:val="28"/>
          <w:szCs w:val="28"/>
        </w:rPr>
      </w:pPr>
      <w:r w:rsidRPr="00E0468F">
        <w:rPr>
          <w:rFonts w:ascii="Times New Roman" w:eastAsia="DejaVu Sans" w:hAnsi="Times New Roman" w:cs="Times New Roman"/>
          <w:bCs/>
          <w:iCs/>
          <w:color w:val="000000"/>
          <w:kern w:val="24"/>
          <w:sz w:val="28"/>
          <w:szCs w:val="28"/>
          <w:lang w:eastAsia="ru-RU"/>
        </w:rPr>
        <w:t>- Приоритет заботы о здоровье учителя и учащего</w:t>
      </w:r>
      <w:r w:rsidRPr="00E0468F">
        <w:rPr>
          <w:rFonts w:ascii="Times New Roman" w:eastAsia="DejaVu Sans" w:hAnsi="Times New Roman" w:cs="Times New Roman"/>
          <w:bCs/>
          <w:color w:val="000000"/>
          <w:kern w:val="24"/>
          <w:sz w:val="28"/>
          <w:szCs w:val="28"/>
          <w:lang w:eastAsia="ru-RU"/>
        </w:rPr>
        <w:t>ся.</w:t>
      </w:r>
    </w:p>
    <w:p w:rsidR="003E0B28" w:rsidRPr="00E0468F" w:rsidRDefault="003E0B28" w:rsidP="003E0B28">
      <w:pPr>
        <w:spacing w:after="0" w:line="360" w:lineRule="auto"/>
        <w:jc w:val="both"/>
        <w:rPr>
          <w:rFonts w:ascii="Times New Roman" w:eastAsia="Times New Roman" w:hAnsi="Times New Roman" w:cs="Times New Roman"/>
          <w:color w:val="99CC00"/>
          <w:sz w:val="28"/>
          <w:szCs w:val="28"/>
          <w:lang w:eastAsia="ru-RU"/>
        </w:rPr>
      </w:pPr>
      <w:r w:rsidRPr="00E0468F">
        <w:rPr>
          <w:rFonts w:ascii="Times New Roman" w:eastAsia="DejaVu Sans" w:hAnsi="Times New Roman" w:cs="Times New Roman"/>
          <w:bCs/>
          <w:iCs/>
          <w:color w:val="000000"/>
          <w:kern w:val="24"/>
          <w:sz w:val="28"/>
          <w:szCs w:val="28"/>
          <w:lang w:eastAsia="ru-RU"/>
        </w:rPr>
        <w:t>- Непрерывность и преемственность.</w:t>
      </w:r>
      <w:r w:rsidRPr="00E0468F">
        <w:rPr>
          <w:rFonts w:ascii="Times New Roman" w:eastAsia="DejaVu Sans" w:hAnsi="Times New Roman" w:cs="Times New Roman"/>
          <w:bCs/>
          <w:color w:val="000000"/>
          <w:kern w:val="24"/>
          <w:sz w:val="28"/>
          <w:szCs w:val="28"/>
          <w:lang w:eastAsia="ru-RU"/>
        </w:rPr>
        <w:t xml:space="preserve"> </w:t>
      </w:r>
    </w:p>
    <w:p w:rsidR="003E0B28" w:rsidRDefault="003E0B28" w:rsidP="003E0B28">
      <w:pPr>
        <w:spacing w:after="0" w:line="360" w:lineRule="auto"/>
        <w:jc w:val="both"/>
        <w:rPr>
          <w:rFonts w:ascii="Times New Roman" w:eastAsia="DejaVu Sans" w:hAnsi="Times New Roman" w:cs="Times New Roman"/>
          <w:bCs/>
          <w:iCs/>
          <w:color w:val="000000"/>
          <w:kern w:val="24"/>
          <w:sz w:val="28"/>
          <w:szCs w:val="28"/>
          <w:lang w:eastAsia="ru-RU"/>
        </w:rPr>
      </w:pPr>
      <w:r>
        <w:rPr>
          <w:rFonts w:ascii="Times New Roman" w:eastAsia="DejaVu Sans" w:hAnsi="Times New Roman" w:cs="Times New Roman"/>
          <w:bCs/>
          <w:iCs/>
          <w:color w:val="000000"/>
          <w:kern w:val="24"/>
          <w:sz w:val="28"/>
          <w:szCs w:val="28"/>
          <w:lang w:eastAsia="ru-RU"/>
        </w:rPr>
        <w:t xml:space="preserve">- </w:t>
      </w:r>
      <w:r w:rsidRPr="00E0468F">
        <w:rPr>
          <w:rFonts w:ascii="Times New Roman" w:eastAsia="DejaVu Sans" w:hAnsi="Times New Roman" w:cs="Times New Roman"/>
          <w:bCs/>
          <w:iCs/>
          <w:color w:val="000000"/>
          <w:kern w:val="24"/>
          <w:sz w:val="28"/>
          <w:szCs w:val="28"/>
          <w:lang w:eastAsia="ru-RU"/>
        </w:rPr>
        <w:t>Соответствие содержания и</w:t>
      </w:r>
      <w:r>
        <w:rPr>
          <w:rFonts w:ascii="Times New Roman" w:eastAsia="DejaVu Sans" w:hAnsi="Times New Roman" w:cs="Times New Roman"/>
          <w:bCs/>
          <w:iCs/>
          <w:color w:val="000000"/>
          <w:kern w:val="24"/>
          <w:sz w:val="28"/>
          <w:szCs w:val="28"/>
          <w:lang w:eastAsia="ru-RU"/>
        </w:rPr>
        <w:t xml:space="preserve"> организации обучения </w:t>
      </w:r>
      <w:proofErr w:type="gramStart"/>
      <w:r>
        <w:rPr>
          <w:rFonts w:ascii="Times New Roman" w:eastAsia="DejaVu Sans" w:hAnsi="Times New Roman" w:cs="Times New Roman"/>
          <w:bCs/>
          <w:iCs/>
          <w:color w:val="000000"/>
          <w:kern w:val="24"/>
          <w:sz w:val="28"/>
          <w:szCs w:val="28"/>
          <w:lang w:eastAsia="ru-RU"/>
        </w:rPr>
        <w:t>возрастным</w:t>
      </w:r>
      <w:proofErr w:type="gramEnd"/>
    </w:p>
    <w:p w:rsidR="003E0B28" w:rsidRPr="00E0468F" w:rsidRDefault="003E0B28" w:rsidP="003E0B28">
      <w:pPr>
        <w:spacing w:after="0" w:line="360" w:lineRule="auto"/>
        <w:jc w:val="both"/>
        <w:rPr>
          <w:rFonts w:ascii="Times New Roman" w:eastAsia="DejaVu Sans" w:hAnsi="Times New Roman" w:cs="Times New Roman"/>
          <w:bCs/>
          <w:iCs/>
          <w:color w:val="000000"/>
          <w:kern w:val="24"/>
          <w:sz w:val="28"/>
          <w:szCs w:val="28"/>
          <w:lang w:eastAsia="ru-RU"/>
        </w:rPr>
      </w:pPr>
      <w:r>
        <w:rPr>
          <w:rFonts w:ascii="Times New Roman" w:eastAsia="DejaVu Sans" w:hAnsi="Times New Roman" w:cs="Times New Roman"/>
          <w:bCs/>
          <w:iCs/>
          <w:color w:val="000000"/>
          <w:kern w:val="24"/>
          <w:sz w:val="28"/>
          <w:szCs w:val="28"/>
          <w:lang w:eastAsia="ru-RU"/>
        </w:rPr>
        <w:t xml:space="preserve">   </w:t>
      </w:r>
      <w:r w:rsidRPr="00E0468F">
        <w:rPr>
          <w:rFonts w:ascii="Times New Roman" w:eastAsia="DejaVu Sans" w:hAnsi="Times New Roman" w:cs="Times New Roman"/>
          <w:bCs/>
          <w:iCs/>
          <w:color w:val="000000"/>
          <w:kern w:val="24"/>
          <w:sz w:val="28"/>
          <w:szCs w:val="28"/>
          <w:lang w:eastAsia="ru-RU"/>
        </w:rPr>
        <w:t>особенностям    учащихся.</w:t>
      </w:r>
      <w:r w:rsidRPr="00E0468F">
        <w:rPr>
          <w:rFonts w:ascii="Times New Roman" w:eastAsia="DejaVu Sans" w:hAnsi="Times New Roman" w:cs="Times New Roman"/>
          <w:bCs/>
          <w:color w:val="000000"/>
          <w:kern w:val="24"/>
          <w:sz w:val="28"/>
          <w:szCs w:val="28"/>
          <w:lang w:eastAsia="ru-RU"/>
        </w:rPr>
        <w:t xml:space="preserve"> </w:t>
      </w:r>
    </w:p>
    <w:p w:rsidR="003E0B28" w:rsidRPr="00E0468F" w:rsidRDefault="003E0B28" w:rsidP="003E0B28">
      <w:pPr>
        <w:spacing w:after="0" w:line="360" w:lineRule="auto"/>
        <w:jc w:val="both"/>
        <w:rPr>
          <w:rFonts w:ascii="Times New Roman" w:eastAsia="Times New Roman" w:hAnsi="Times New Roman" w:cs="Times New Roman"/>
          <w:color w:val="99CC00"/>
          <w:sz w:val="28"/>
          <w:szCs w:val="28"/>
          <w:lang w:eastAsia="ru-RU"/>
        </w:rPr>
      </w:pPr>
      <w:r w:rsidRPr="00E0468F">
        <w:rPr>
          <w:rFonts w:ascii="Times New Roman" w:eastAsia="DejaVu Sans" w:hAnsi="Times New Roman" w:cs="Times New Roman"/>
          <w:bCs/>
          <w:iCs/>
          <w:color w:val="000000"/>
          <w:kern w:val="24"/>
          <w:sz w:val="28"/>
          <w:szCs w:val="28"/>
          <w:lang w:eastAsia="ru-RU"/>
        </w:rPr>
        <w:t>- Комплексный, междисциплинарный подход</w:t>
      </w:r>
      <w:r w:rsidRPr="00E0468F">
        <w:rPr>
          <w:rFonts w:ascii="Times New Roman" w:eastAsia="DejaVu Sans" w:hAnsi="Times New Roman" w:cs="Times New Roman"/>
          <w:bCs/>
          <w:color w:val="000000"/>
          <w:kern w:val="24"/>
          <w:sz w:val="28"/>
          <w:szCs w:val="28"/>
          <w:lang w:eastAsia="ru-RU"/>
        </w:rPr>
        <w:t>.</w:t>
      </w:r>
    </w:p>
    <w:p w:rsidR="003E0B28" w:rsidRPr="00E0468F" w:rsidRDefault="003E0B28" w:rsidP="003E0B28">
      <w:pPr>
        <w:spacing w:after="0" w:line="360" w:lineRule="auto"/>
        <w:jc w:val="both"/>
        <w:rPr>
          <w:rFonts w:ascii="Times New Roman" w:eastAsia="Times New Roman" w:hAnsi="Times New Roman" w:cs="Times New Roman"/>
          <w:color w:val="99CC00"/>
          <w:sz w:val="28"/>
          <w:szCs w:val="28"/>
          <w:lang w:eastAsia="ru-RU"/>
        </w:rPr>
      </w:pPr>
      <w:r w:rsidRPr="00E0468F">
        <w:rPr>
          <w:rFonts w:ascii="Times New Roman" w:eastAsia="DejaVu Sans" w:hAnsi="Times New Roman" w:cs="Times New Roman"/>
          <w:bCs/>
          <w:iCs/>
          <w:color w:val="000000"/>
          <w:kern w:val="24"/>
          <w:sz w:val="28"/>
          <w:szCs w:val="28"/>
          <w:lang w:eastAsia="ru-RU"/>
        </w:rPr>
        <w:t>-  Активность.</w:t>
      </w:r>
    </w:p>
    <w:p w:rsidR="003E0B28" w:rsidRDefault="003E0B28" w:rsidP="003E0B28">
      <w:pPr>
        <w:spacing w:after="0" w:line="360" w:lineRule="auto"/>
        <w:jc w:val="both"/>
        <w:rPr>
          <w:rFonts w:ascii="Times New Roman" w:eastAsia="DejaVu Sans" w:hAnsi="Times New Roman" w:cs="Times New Roman"/>
          <w:bCs/>
          <w:color w:val="000000"/>
          <w:kern w:val="24"/>
          <w:sz w:val="28"/>
          <w:szCs w:val="28"/>
          <w:lang w:eastAsia="ru-RU"/>
        </w:rPr>
      </w:pPr>
      <w:r w:rsidRPr="00E0468F">
        <w:rPr>
          <w:rFonts w:ascii="Times New Roman" w:eastAsia="DejaVu Sans" w:hAnsi="Times New Roman" w:cs="Times New Roman"/>
          <w:bCs/>
          <w:iCs/>
          <w:color w:val="000000"/>
          <w:kern w:val="24"/>
          <w:sz w:val="28"/>
          <w:szCs w:val="28"/>
          <w:lang w:eastAsia="ru-RU"/>
        </w:rPr>
        <w:t>- Ответственность за свое здоровье.</w:t>
      </w:r>
      <w:r w:rsidRPr="00E0468F">
        <w:rPr>
          <w:rFonts w:ascii="Times New Roman" w:eastAsia="DejaVu Sans" w:hAnsi="Times New Roman" w:cs="Times New Roman"/>
          <w:bCs/>
          <w:color w:val="000000"/>
          <w:kern w:val="24"/>
          <w:sz w:val="28"/>
          <w:szCs w:val="28"/>
          <w:lang w:eastAsia="ru-RU"/>
        </w:rPr>
        <w:t xml:space="preserve"> </w:t>
      </w:r>
    </w:p>
    <w:p w:rsidR="00E47DF8" w:rsidRDefault="00957C29" w:rsidP="00E47DF8">
      <w:pPr>
        <w:tabs>
          <w:tab w:val="left" w:pos="975"/>
        </w:tabs>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E47DF8" w:rsidRPr="00E47DF8">
        <w:rPr>
          <w:rFonts w:ascii="Times New Roman" w:hAnsi="Times New Roman" w:cs="Times New Roman"/>
          <w:sz w:val="28"/>
          <w:szCs w:val="28"/>
        </w:rPr>
        <w:t xml:space="preserve"> </w:t>
      </w:r>
      <w:proofErr w:type="spellStart"/>
      <w:r w:rsidR="00E47DF8" w:rsidRPr="00E47DF8">
        <w:rPr>
          <w:rFonts w:ascii="Times New Roman" w:hAnsi="Times New Roman" w:cs="Times New Roman"/>
          <w:sz w:val="28"/>
          <w:szCs w:val="28"/>
        </w:rPr>
        <w:t>Здоровьесберегающий</w:t>
      </w:r>
      <w:proofErr w:type="spellEnd"/>
      <w:r w:rsidR="00E47DF8" w:rsidRPr="00E47DF8">
        <w:rPr>
          <w:rFonts w:ascii="Times New Roman" w:hAnsi="Times New Roman" w:cs="Times New Roman"/>
          <w:sz w:val="28"/>
          <w:szCs w:val="28"/>
        </w:rPr>
        <w:t xml:space="preserve"> подход необходим на всех этапах урока, поскольку предусматривает чёткое чередование видов деятельности. В </w:t>
      </w:r>
      <w:r w:rsidR="00E47DF8" w:rsidRPr="00E47DF8">
        <w:rPr>
          <w:rFonts w:ascii="Times New Roman" w:hAnsi="Times New Roman" w:cs="Times New Roman"/>
          <w:sz w:val="28"/>
          <w:szCs w:val="28"/>
        </w:rPr>
        <w:lastRenderedPageBreak/>
        <w:t>уроки, внеклассные мероприятия по предмету можно включать гимнастику, гимнастику для слуха, танцевально-ритмические паузы (под музыку), физкультминутки, двигательно-речевые упражнения, точечный массаж и самомассаж, оздоровительные игры на переменах, упражнения на релаксацию.</w:t>
      </w:r>
    </w:p>
    <w:p w:rsidR="003E0B28" w:rsidRPr="00E0468F" w:rsidRDefault="003E0B28" w:rsidP="003E0B28">
      <w:pPr>
        <w:spacing w:line="360" w:lineRule="auto"/>
        <w:jc w:val="both"/>
        <w:rPr>
          <w:rFonts w:ascii="Times New Roman" w:hAnsi="Times New Roman" w:cs="Times New Roman"/>
          <w:sz w:val="28"/>
          <w:szCs w:val="28"/>
        </w:rPr>
      </w:pPr>
      <w:r w:rsidRPr="00E0468F">
        <w:rPr>
          <w:rFonts w:ascii="Times New Roman" w:hAnsi="Times New Roman" w:cs="Times New Roman"/>
          <w:sz w:val="28"/>
          <w:szCs w:val="28"/>
        </w:rPr>
        <w:t xml:space="preserve">Условия </w:t>
      </w:r>
      <w:proofErr w:type="spellStart"/>
      <w:r w:rsidRPr="00E0468F">
        <w:rPr>
          <w:rFonts w:ascii="Times New Roman" w:hAnsi="Times New Roman" w:cs="Times New Roman"/>
          <w:sz w:val="28"/>
          <w:szCs w:val="28"/>
        </w:rPr>
        <w:t>здоровьесбережения</w:t>
      </w:r>
      <w:proofErr w:type="spellEnd"/>
      <w:r w:rsidRPr="00E0468F">
        <w:rPr>
          <w:rFonts w:ascii="Times New Roman" w:hAnsi="Times New Roman" w:cs="Times New Roman"/>
          <w:sz w:val="28"/>
          <w:szCs w:val="28"/>
        </w:rPr>
        <w:t xml:space="preserve"> на уроке.</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1.Соблюдение этапов урока.</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2.Использование методов групповой работы.</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3.Использование интерактивных методов.</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4.Создание положительной психологической атмосферы.</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5.Физкультурные занятия, физкультминутки, утренняя гимнастика.</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6.Выполнение требований СанПиНов, режима дня.</w:t>
      </w:r>
    </w:p>
    <w:p w:rsidR="003E0B28" w:rsidRPr="00AE53BD"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7.Линостно-ориентированный подход к детям.</w:t>
      </w:r>
    </w:p>
    <w:p w:rsidR="00E47DF8" w:rsidRPr="003E0B28" w:rsidRDefault="003E0B28" w:rsidP="003E0B28">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8. Дозировка объёма учебного материала.</w:t>
      </w:r>
      <w:r>
        <w:rPr>
          <w:rFonts w:ascii="Times New Roman" w:eastAsia="Times New Roman" w:hAnsi="Times New Roman" w:cs="Times New Roman"/>
          <w:color w:val="333333"/>
          <w:sz w:val="28"/>
          <w:szCs w:val="28"/>
          <w:lang w:eastAsia="ru-RU"/>
        </w:rPr>
        <w:tab/>
      </w:r>
    </w:p>
    <w:p w:rsidR="00E47DF8" w:rsidRPr="00E47DF8" w:rsidRDefault="00E47DF8" w:rsidP="00E47DF8">
      <w:pPr>
        <w:spacing w:line="360" w:lineRule="auto"/>
        <w:ind w:firstLine="708"/>
        <w:jc w:val="both"/>
        <w:rPr>
          <w:rFonts w:ascii="Times New Roman" w:hAnsi="Times New Roman" w:cs="Times New Roman"/>
          <w:sz w:val="28"/>
          <w:szCs w:val="28"/>
        </w:rPr>
      </w:pPr>
      <w:r w:rsidRPr="00AE53BD">
        <w:rPr>
          <w:rFonts w:ascii="Times New Roman" w:hAnsi="Times New Roman" w:cs="Times New Roman"/>
          <w:sz w:val="28"/>
          <w:szCs w:val="28"/>
        </w:rPr>
        <w:t>Условием всестороннего развития и сохранения высокой работоспособности младших школьников является возможность выполнения от 6000 до 48000 движений ежесуточно. Интересно, что для закрепления мысли человеку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w:t>
      </w:r>
    </w:p>
    <w:p w:rsidR="001E1499" w:rsidRPr="00E0468F" w:rsidRDefault="001E1499" w:rsidP="003E0B28">
      <w:pPr>
        <w:tabs>
          <w:tab w:val="left" w:pos="1435"/>
          <w:tab w:val="left" w:pos="2875"/>
          <w:tab w:val="left" w:pos="4315"/>
          <w:tab w:val="left" w:pos="5755"/>
          <w:tab w:val="left" w:pos="7195"/>
          <w:tab w:val="left" w:pos="8635"/>
          <w:tab w:val="left" w:pos="10075"/>
          <w:tab w:val="left" w:pos="11515"/>
          <w:tab w:val="left" w:pos="12955"/>
          <w:tab w:val="left" w:pos="14395"/>
          <w:tab w:val="left" w:pos="15835"/>
        </w:tabs>
        <w:spacing w:line="360" w:lineRule="auto"/>
        <w:ind w:firstLine="709"/>
        <w:jc w:val="both"/>
        <w:textAlignment w:val="baseline"/>
        <w:rPr>
          <w:rFonts w:ascii="Times New Roman" w:hAnsi="Times New Roman" w:cs="Times New Roman"/>
          <w:color w:val="000000"/>
          <w:sz w:val="28"/>
          <w:szCs w:val="28"/>
        </w:rPr>
      </w:pPr>
      <w:r w:rsidRPr="001E1499">
        <w:rPr>
          <w:rFonts w:ascii="Times New Roman" w:eastAsia="Times New Roman" w:hAnsi="Times New Roman" w:cs="Times New Roman"/>
          <w:color w:val="333333"/>
          <w:sz w:val="28"/>
          <w:szCs w:val="28"/>
          <w:lang w:eastAsia="ru-RU"/>
        </w:rPr>
        <w:t>Физкультминутки – естественный элемент урока в начальных классах, который обусловлен физиологическими потребностями в двигательной активности детей.</w:t>
      </w:r>
    </w:p>
    <w:p w:rsidR="00E0468F" w:rsidRPr="00AE53BD" w:rsidRDefault="00E0468F" w:rsidP="00E0468F">
      <w:pPr>
        <w:spacing w:line="360" w:lineRule="auto"/>
        <w:jc w:val="both"/>
        <w:rPr>
          <w:rFonts w:ascii="Times New Roman" w:hAnsi="Times New Roman" w:cs="Times New Roman"/>
          <w:sz w:val="28"/>
          <w:szCs w:val="28"/>
        </w:rPr>
      </w:pPr>
      <w:r w:rsidRPr="00AE53BD">
        <w:rPr>
          <w:rFonts w:ascii="Times New Roman" w:hAnsi="Times New Roman" w:cs="Times New Roman"/>
          <w:sz w:val="28"/>
          <w:szCs w:val="28"/>
        </w:rPr>
        <w:t>Требования к проведению физкультминуток:</w:t>
      </w:r>
    </w:p>
    <w:p w:rsidR="00E0468F" w:rsidRPr="00E0468F" w:rsidRDefault="00E0468F" w:rsidP="00E0468F">
      <w:pPr>
        <w:tabs>
          <w:tab w:val="left" w:pos="1435"/>
          <w:tab w:val="left" w:pos="2875"/>
          <w:tab w:val="left" w:pos="4315"/>
          <w:tab w:val="left" w:pos="5755"/>
          <w:tab w:val="left" w:pos="7195"/>
          <w:tab w:val="left" w:pos="8635"/>
          <w:tab w:val="left" w:pos="10075"/>
          <w:tab w:val="left" w:pos="11515"/>
          <w:tab w:val="left" w:pos="12955"/>
          <w:tab w:val="left" w:pos="14395"/>
          <w:tab w:val="left" w:pos="15835"/>
        </w:tabs>
        <w:spacing w:line="360" w:lineRule="auto"/>
        <w:jc w:val="both"/>
        <w:textAlignment w:val="baseline"/>
        <w:rPr>
          <w:rFonts w:ascii="Times New Roman" w:hAnsi="Times New Roman" w:cs="Times New Roman"/>
          <w:color w:val="000000"/>
          <w:sz w:val="28"/>
          <w:szCs w:val="28"/>
        </w:rPr>
      </w:pPr>
      <w:r w:rsidRPr="00E0468F">
        <w:rPr>
          <w:rFonts w:ascii="Times New Roman" w:eastAsiaTheme="minorEastAsia" w:hAnsi="Times New Roman" w:cs="Times New Roman"/>
          <w:bCs/>
          <w:color w:val="000000"/>
          <w:sz w:val="28"/>
          <w:szCs w:val="28"/>
        </w:rPr>
        <w:t>- Комплексы подбираются в зависимости от   вида урока, его содержания.</w:t>
      </w:r>
    </w:p>
    <w:p w:rsidR="00E0468F" w:rsidRDefault="00E0468F" w:rsidP="00E0468F">
      <w:pPr>
        <w:pStyle w:val="a3"/>
        <w:rPr>
          <w:rFonts w:eastAsiaTheme="minorEastAsia"/>
          <w:sz w:val="28"/>
          <w:szCs w:val="28"/>
        </w:rPr>
      </w:pPr>
      <w:r w:rsidRPr="00E0468F">
        <w:rPr>
          <w:rFonts w:eastAsiaTheme="minorEastAsia"/>
          <w:sz w:val="28"/>
          <w:szCs w:val="28"/>
        </w:rPr>
        <w:lastRenderedPageBreak/>
        <w:t>- Упраж</w:t>
      </w:r>
      <w:r>
        <w:rPr>
          <w:rFonts w:eastAsiaTheme="minorEastAsia"/>
          <w:sz w:val="28"/>
          <w:szCs w:val="28"/>
        </w:rPr>
        <w:t>нения должны быть разнообразны.</w:t>
      </w:r>
    </w:p>
    <w:p w:rsidR="00E0468F" w:rsidRDefault="00E0468F" w:rsidP="00E0468F">
      <w:pPr>
        <w:pStyle w:val="a3"/>
        <w:rPr>
          <w:rFonts w:eastAsiaTheme="minorEastAsia"/>
          <w:bCs/>
          <w:color w:val="000000"/>
          <w:sz w:val="28"/>
          <w:szCs w:val="28"/>
        </w:rPr>
      </w:pPr>
      <w:r>
        <w:rPr>
          <w:rFonts w:eastAsiaTheme="minorEastAsia"/>
          <w:sz w:val="28"/>
          <w:szCs w:val="28"/>
        </w:rPr>
        <w:t xml:space="preserve">- </w:t>
      </w:r>
      <w:r w:rsidRPr="00E0468F">
        <w:rPr>
          <w:rFonts w:eastAsiaTheme="minorEastAsia"/>
          <w:bCs/>
          <w:color w:val="000000"/>
          <w:sz w:val="28"/>
          <w:szCs w:val="28"/>
        </w:rPr>
        <w:t>Физкультминутки должны проводить</w:t>
      </w:r>
      <w:r>
        <w:rPr>
          <w:rFonts w:eastAsiaTheme="minorEastAsia"/>
          <w:bCs/>
          <w:color w:val="000000"/>
          <w:sz w:val="28"/>
          <w:szCs w:val="28"/>
        </w:rPr>
        <w:t>ся на начальном этапе утомления.</w:t>
      </w:r>
      <w:r w:rsidRPr="00E0468F">
        <w:rPr>
          <w:rFonts w:eastAsiaTheme="minorEastAsia"/>
          <w:bCs/>
          <w:color w:val="000000"/>
          <w:sz w:val="28"/>
          <w:szCs w:val="28"/>
        </w:rPr>
        <w:t xml:space="preserve"> </w:t>
      </w:r>
    </w:p>
    <w:p w:rsidR="00E0468F" w:rsidRPr="00E0468F" w:rsidRDefault="00E0468F" w:rsidP="00E0468F">
      <w:pPr>
        <w:pStyle w:val="a3"/>
        <w:rPr>
          <w:color w:val="000000"/>
          <w:sz w:val="28"/>
          <w:szCs w:val="28"/>
        </w:rPr>
      </w:pPr>
      <w:r>
        <w:rPr>
          <w:rFonts w:eastAsiaTheme="minorEastAsia"/>
          <w:bCs/>
          <w:color w:val="000000"/>
          <w:sz w:val="28"/>
          <w:szCs w:val="28"/>
        </w:rPr>
        <w:t xml:space="preserve">- </w:t>
      </w:r>
      <w:r w:rsidRPr="00E0468F">
        <w:rPr>
          <w:rFonts w:eastAsiaTheme="minorEastAsia"/>
          <w:bCs/>
          <w:color w:val="000000"/>
          <w:sz w:val="28"/>
          <w:szCs w:val="28"/>
        </w:rPr>
        <w:t>Предпочтение нужно отдавать упражнениям для утомленных групп мышц.</w:t>
      </w:r>
    </w:p>
    <w:p w:rsidR="00E0468F" w:rsidRDefault="00E0468F" w:rsidP="00E0468F">
      <w:pPr>
        <w:tabs>
          <w:tab w:val="left" w:pos="1435"/>
          <w:tab w:val="left" w:pos="2875"/>
          <w:tab w:val="left" w:pos="4315"/>
          <w:tab w:val="left" w:pos="5755"/>
          <w:tab w:val="left" w:pos="7195"/>
          <w:tab w:val="left" w:pos="8635"/>
          <w:tab w:val="left" w:pos="10075"/>
          <w:tab w:val="left" w:pos="11515"/>
          <w:tab w:val="left" w:pos="12955"/>
          <w:tab w:val="left" w:pos="14395"/>
          <w:tab w:val="left" w:pos="15835"/>
        </w:tabs>
        <w:spacing w:line="360" w:lineRule="auto"/>
        <w:jc w:val="both"/>
        <w:textAlignment w:val="baseline"/>
        <w:rPr>
          <w:rFonts w:ascii="Times New Roman" w:eastAsiaTheme="minorEastAsia" w:hAnsi="Times New Roman" w:cs="Times New Roman"/>
          <w:bCs/>
          <w:color w:val="000000"/>
          <w:sz w:val="28"/>
          <w:szCs w:val="28"/>
        </w:rPr>
      </w:pPr>
      <w:r w:rsidRPr="00E0468F">
        <w:rPr>
          <w:rFonts w:ascii="Times New Roman" w:eastAsiaTheme="minorEastAsia" w:hAnsi="Times New Roman" w:cs="Times New Roman"/>
          <w:bCs/>
          <w:color w:val="000000"/>
          <w:sz w:val="28"/>
          <w:szCs w:val="28"/>
        </w:rPr>
        <w:t xml:space="preserve">- Важно обеспечить позитивный эмоциональный настрой. </w:t>
      </w:r>
    </w:p>
    <w:p w:rsidR="003E0B28" w:rsidRDefault="003E0B28" w:rsidP="00957C29">
      <w:pPr>
        <w:tabs>
          <w:tab w:val="left" w:pos="993"/>
          <w:tab w:val="left" w:pos="2875"/>
          <w:tab w:val="left" w:pos="4315"/>
          <w:tab w:val="left" w:pos="5755"/>
          <w:tab w:val="left" w:pos="7195"/>
          <w:tab w:val="left" w:pos="8635"/>
          <w:tab w:val="left" w:pos="10075"/>
          <w:tab w:val="left" w:pos="11515"/>
          <w:tab w:val="left" w:pos="12955"/>
          <w:tab w:val="left" w:pos="14395"/>
          <w:tab w:val="left" w:pos="15835"/>
        </w:tabs>
        <w:spacing w:line="360" w:lineRule="auto"/>
        <w:jc w:val="both"/>
        <w:textAlignment w:val="baseline"/>
        <w:rPr>
          <w:rFonts w:ascii="Times New Roman" w:eastAsiaTheme="minorEastAsia" w:hAnsi="Times New Roman" w:cs="Times New Roman"/>
          <w:bCs/>
          <w:color w:val="000000"/>
          <w:sz w:val="28"/>
          <w:szCs w:val="28"/>
        </w:rPr>
      </w:pPr>
      <w:r>
        <w:rPr>
          <w:rFonts w:ascii="Times New Roman" w:eastAsiaTheme="minorEastAsia" w:hAnsi="Times New Roman" w:cs="Times New Roman"/>
          <w:bCs/>
          <w:color w:val="000000"/>
          <w:sz w:val="28"/>
          <w:szCs w:val="28"/>
        </w:rPr>
        <w:tab/>
        <w:t>В начальной школе работа может строиться  по следующим направлениям:</w:t>
      </w:r>
      <w:r w:rsidR="00957C29">
        <w:rPr>
          <w:rFonts w:ascii="Times New Roman" w:eastAsiaTheme="minorEastAsia" w:hAnsi="Times New Roman" w:cs="Times New Roman"/>
          <w:bCs/>
          <w:color w:val="000000"/>
          <w:sz w:val="28"/>
          <w:szCs w:val="28"/>
        </w:rPr>
        <w:t xml:space="preserve"> </w:t>
      </w:r>
      <w:r>
        <w:rPr>
          <w:rFonts w:ascii="Times New Roman" w:eastAsiaTheme="minorEastAsia" w:hAnsi="Times New Roman" w:cs="Times New Roman"/>
          <w:bCs/>
          <w:color w:val="000000"/>
          <w:sz w:val="28"/>
          <w:szCs w:val="28"/>
        </w:rPr>
        <w:t>профилактика утомляемости школьников, охраны зрения, опорно-двигательного аппарата</w:t>
      </w:r>
      <w:r w:rsidR="00957C29">
        <w:rPr>
          <w:rFonts w:ascii="Times New Roman" w:eastAsiaTheme="minorEastAsia" w:hAnsi="Times New Roman" w:cs="Times New Roman"/>
          <w:bCs/>
          <w:color w:val="000000"/>
          <w:sz w:val="28"/>
          <w:szCs w:val="28"/>
        </w:rPr>
        <w:t>; работа с учащимися и их</w:t>
      </w:r>
      <w:r>
        <w:rPr>
          <w:rFonts w:ascii="Times New Roman" w:eastAsiaTheme="minorEastAsia" w:hAnsi="Times New Roman" w:cs="Times New Roman"/>
          <w:bCs/>
          <w:color w:val="000000"/>
          <w:sz w:val="28"/>
          <w:szCs w:val="28"/>
        </w:rPr>
        <w:t xml:space="preserve"> родителями по форми</w:t>
      </w:r>
      <w:r w:rsidR="00957C29">
        <w:rPr>
          <w:rFonts w:ascii="Times New Roman" w:eastAsiaTheme="minorEastAsia" w:hAnsi="Times New Roman" w:cs="Times New Roman"/>
          <w:bCs/>
          <w:color w:val="000000"/>
          <w:sz w:val="28"/>
          <w:szCs w:val="28"/>
        </w:rPr>
        <w:t>рованию здорового образа жизни; проведение «дней здоровья»; спортивные мероприятия.</w:t>
      </w:r>
    </w:p>
    <w:p w:rsidR="003E0B28" w:rsidRPr="00957C29" w:rsidRDefault="00E0468F" w:rsidP="00957C29">
      <w:pPr>
        <w:tabs>
          <w:tab w:val="left" w:pos="97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80DA8">
        <w:rPr>
          <w:rFonts w:ascii="Times New Roman" w:hAnsi="Times New Roman" w:cs="Times New Roman"/>
          <w:sz w:val="28"/>
          <w:szCs w:val="28"/>
        </w:rPr>
        <w:t>Не</w:t>
      </w:r>
      <w:r w:rsidR="003E0B28">
        <w:rPr>
          <w:rFonts w:ascii="Times New Roman" w:hAnsi="Times New Roman" w:cs="Times New Roman"/>
          <w:sz w:val="28"/>
          <w:szCs w:val="28"/>
        </w:rPr>
        <w:t>о</w:t>
      </w:r>
      <w:r w:rsidR="00980DA8">
        <w:rPr>
          <w:rFonts w:ascii="Times New Roman" w:hAnsi="Times New Roman" w:cs="Times New Roman"/>
          <w:sz w:val="28"/>
          <w:szCs w:val="28"/>
        </w:rPr>
        <w:t>бходимо помнить, что</w:t>
      </w:r>
      <w:r w:rsidRPr="00AE53BD">
        <w:rPr>
          <w:rFonts w:ascii="Times New Roman" w:hAnsi="Times New Roman" w:cs="Times New Roman"/>
          <w:sz w:val="28"/>
          <w:szCs w:val="28"/>
        </w:rPr>
        <w:t xml:space="preserve"> основы здорового образа жизни закладываются в семье. Главное, чтобы пример семьи был позитивным. Родителям необходимо постоянно напоминать об основной роли семьи в закладывании основ ЗОЖ, о воспитании  и физическом и духовном становлении, об ответственности </w:t>
      </w:r>
      <w:proofErr w:type="gramStart"/>
      <w:r w:rsidRPr="00AE53BD">
        <w:rPr>
          <w:rFonts w:ascii="Times New Roman" w:hAnsi="Times New Roman" w:cs="Times New Roman"/>
          <w:sz w:val="28"/>
          <w:szCs w:val="28"/>
        </w:rPr>
        <w:t>за</w:t>
      </w:r>
      <w:proofErr w:type="gramEnd"/>
      <w:r w:rsidRPr="00AE53BD">
        <w:rPr>
          <w:rFonts w:ascii="Times New Roman" w:hAnsi="Times New Roman" w:cs="Times New Roman"/>
          <w:sz w:val="28"/>
          <w:szCs w:val="28"/>
        </w:rPr>
        <w:t xml:space="preserve"> </w:t>
      </w:r>
      <w:proofErr w:type="gramStart"/>
      <w:r w:rsidRPr="00AE53BD">
        <w:rPr>
          <w:rFonts w:ascii="Times New Roman" w:hAnsi="Times New Roman" w:cs="Times New Roman"/>
          <w:sz w:val="28"/>
          <w:szCs w:val="28"/>
        </w:rPr>
        <w:t>формировании</w:t>
      </w:r>
      <w:proofErr w:type="gramEnd"/>
      <w:r w:rsidRPr="00AE53BD">
        <w:rPr>
          <w:rFonts w:ascii="Times New Roman" w:hAnsi="Times New Roman" w:cs="Times New Roman"/>
          <w:sz w:val="28"/>
          <w:szCs w:val="28"/>
        </w:rPr>
        <w:t xml:space="preserve"> жизненной позиции детей. Призывать </w:t>
      </w:r>
      <w:proofErr w:type="gramStart"/>
      <w:r w:rsidRPr="00AE53BD">
        <w:rPr>
          <w:rFonts w:ascii="Times New Roman" w:hAnsi="Times New Roman" w:cs="Times New Roman"/>
          <w:sz w:val="28"/>
          <w:szCs w:val="28"/>
        </w:rPr>
        <w:t>почаще</w:t>
      </w:r>
      <w:proofErr w:type="gramEnd"/>
      <w:r w:rsidRPr="00AE53BD">
        <w:rPr>
          <w:rFonts w:ascii="Times New Roman" w:hAnsi="Times New Roman" w:cs="Times New Roman"/>
          <w:sz w:val="28"/>
          <w:szCs w:val="28"/>
        </w:rPr>
        <w:t xml:space="preserve"> быть рядом с ребятами, разделять их интересы, поддерживать интересы, стремления и хобби. </w:t>
      </w:r>
      <w:r>
        <w:rPr>
          <w:rFonts w:ascii="Times New Roman" w:hAnsi="Times New Roman" w:cs="Times New Roman"/>
          <w:sz w:val="28"/>
          <w:szCs w:val="28"/>
        </w:rPr>
        <w:t>Для этого необходимы</w:t>
      </w:r>
      <w:r w:rsidRPr="00AE53BD">
        <w:rPr>
          <w:rFonts w:ascii="Times New Roman" w:hAnsi="Times New Roman" w:cs="Times New Roman"/>
          <w:sz w:val="28"/>
          <w:szCs w:val="28"/>
        </w:rPr>
        <w:t xml:space="preserve"> семейные праздн</w:t>
      </w:r>
      <w:r>
        <w:rPr>
          <w:rFonts w:ascii="Times New Roman" w:hAnsi="Times New Roman" w:cs="Times New Roman"/>
          <w:sz w:val="28"/>
          <w:szCs w:val="28"/>
        </w:rPr>
        <w:t xml:space="preserve">ики, совместные походы, </w:t>
      </w:r>
      <w:r w:rsidR="00D9788B">
        <w:rPr>
          <w:rFonts w:ascii="Times New Roman" w:hAnsi="Times New Roman" w:cs="Times New Roman"/>
          <w:sz w:val="28"/>
          <w:szCs w:val="28"/>
        </w:rPr>
        <w:t>соревновани</w:t>
      </w:r>
      <w:r w:rsidR="00980DA8">
        <w:rPr>
          <w:rFonts w:ascii="Times New Roman" w:hAnsi="Times New Roman" w:cs="Times New Roman"/>
          <w:sz w:val="28"/>
          <w:szCs w:val="28"/>
        </w:rPr>
        <w:t>я.</w:t>
      </w:r>
    </w:p>
    <w:p w:rsidR="00957C29" w:rsidRDefault="00957C29" w:rsidP="00D9788B">
      <w:pPr>
        <w:pStyle w:val="a8"/>
        <w:spacing w:before="0" w:beforeAutospacing="0" w:after="0" w:afterAutospacing="0"/>
        <w:jc w:val="center"/>
        <w:rPr>
          <w:b/>
          <w:bCs/>
        </w:rPr>
      </w:pPr>
    </w:p>
    <w:p w:rsidR="00957C29" w:rsidRDefault="00957C29" w:rsidP="00D9788B">
      <w:pPr>
        <w:pStyle w:val="a8"/>
        <w:spacing w:before="0" w:beforeAutospacing="0" w:after="0" w:afterAutospacing="0"/>
        <w:jc w:val="center"/>
        <w:rPr>
          <w:b/>
          <w:bCs/>
        </w:rPr>
      </w:pPr>
      <w:bookmarkStart w:id="0" w:name="_GoBack"/>
      <w:bookmarkEnd w:id="0"/>
    </w:p>
    <w:sectPr w:rsidR="00957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673"/>
    <w:multiLevelType w:val="hybridMultilevel"/>
    <w:tmpl w:val="16D68918"/>
    <w:lvl w:ilvl="0" w:tplc="C72469CA">
      <w:start w:val="1"/>
      <w:numFmt w:val="bullet"/>
      <w:lvlText w:val="•"/>
      <w:lvlJc w:val="left"/>
      <w:pPr>
        <w:tabs>
          <w:tab w:val="num" w:pos="360"/>
        </w:tabs>
        <w:ind w:left="360" w:hanging="360"/>
      </w:pPr>
      <w:rPr>
        <w:rFonts w:ascii="Arial" w:hAnsi="Arial" w:hint="default"/>
      </w:rPr>
    </w:lvl>
    <w:lvl w:ilvl="1" w:tplc="0734B6F4" w:tentative="1">
      <w:start w:val="1"/>
      <w:numFmt w:val="bullet"/>
      <w:lvlText w:val="•"/>
      <w:lvlJc w:val="left"/>
      <w:pPr>
        <w:tabs>
          <w:tab w:val="num" w:pos="1080"/>
        </w:tabs>
        <w:ind w:left="1080" w:hanging="360"/>
      </w:pPr>
      <w:rPr>
        <w:rFonts w:ascii="Arial" w:hAnsi="Arial" w:hint="default"/>
      </w:rPr>
    </w:lvl>
    <w:lvl w:ilvl="2" w:tplc="1F0C531E" w:tentative="1">
      <w:start w:val="1"/>
      <w:numFmt w:val="bullet"/>
      <w:lvlText w:val="•"/>
      <w:lvlJc w:val="left"/>
      <w:pPr>
        <w:tabs>
          <w:tab w:val="num" w:pos="1800"/>
        </w:tabs>
        <w:ind w:left="1800" w:hanging="360"/>
      </w:pPr>
      <w:rPr>
        <w:rFonts w:ascii="Arial" w:hAnsi="Arial" w:hint="default"/>
      </w:rPr>
    </w:lvl>
    <w:lvl w:ilvl="3" w:tplc="FEB6421C" w:tentative="1">
      <w:start w:val="1"/>
      <w:numFmt w:val="bullet"/>
      <w:lvlText w:val="•"/>
      <w:lvlJc w:val="left"/>
      <w:pPr>
        <w:tabs>
          <w:tab w:val="num" w:pos="2520"/>
        </w:tabs>
        <w:ind w:left="2520" w:hanging="360"/>
      </w:pPr>
      <w:rPr>
        <w:rFonts w:ascii="Arial" w:hAnsi="Arial" w:hint="default"/>
      </w:rPr>
    </w:lvl>
    <w:lvl w:ilvl="4" w:tplc="B9A09D3A" w:tentative="1">
      <w:start w:val="1"/>
      <w:numFmt w:val="bullet"/>
      <w:lvlText w:val="•"/>
      <w:lvlJc w:val="left"/>
      <w:pPr>
        <w:tabs>
          <w:tab w:val="num" w:pos="3240"/>
        </w:tabs>
        <w:ind w:left="3240" w:hanging="360"/>
      </w:pPr>
      <w:rPr>
        <w:rFonts w:ascii="Arial" w:hAnsi="Arial" w:hint="default"/>
      </w:rPr>
    </w:lvl>
    <w:lvl w:ilvl="5" w:tplc="6332088A" w:tentative="1">
      <w:start w:val="1"/>
      <w:numFmt w:val="bullet"/>
      <w:lvlText w:val="•"/>
      <w:lvlJc w:val="left"/>
      <w:pPr>
        <w:tabs>
          <w:tab w:val="num" w:pos="3960"/>
        </w:tabs>
        <w:ind w:left="3960" w:hanging="360"/>
      </w:pPr>
      <w:rPr>
        <w:rFonts w:ascii="Arial" w:hAnsi="Arial" w:hint="default"/>
      </w:rPr>
    </w:lvl>
    <w:lvl w:ilvl="6" w:tplc="1402D754" w:tentative="1">
      <w:start w:val="1"/>
      <w:numFmt w:val="bullet"/>
      <w:lvlText w:val="•"/>
      <w:lvlJc w:val="left"/>
      <w:pPr>
        <w:tabs>
          <w:tab w:val="num" w:pos="4680"/>
        </w:tabs>
        <w:ind w:left="4680" w:hanging="360"/>
      </w:pPr>
      <w:rPr>
        <w:rFonts w:ascii="Arial" w:hAnsi="Arial" w:hint="default"/>
      </w:rPr>
    </w:lvl>
    <w:lvl w:ilvl="7" w:tplc="5C6C35B0" w:tentative="1">
      <w:start w:val="1"/>
      <w:numFmt w:val="bullet"/>
      <w:lvlText w:val="•"/>
      <w:lvlJc w:val="left"/>
      <w:pPr>
        <w:tabs>
          <w:tab w:val="num" w:pos="5400"/>
        </w:tabs>
        <w:ind w:left="5400" w:hanging="360"/>
      </w:pPr>
      <w:rPr>
        <w:rFonts w:ascii="Arial" w:hAnsi="Arial" w:hint="default"/>
      </w:rPr>
    </w:lvl>
    <w:lvl w:ilvl="8" w:tplc="108E59E6" w:tentative="1">
      <w:start w:val="1"/>
      <w:numFmt w:val="bullet"/>
      <w:lvlText w:val="•"/>
      <w:lvlJc w:val="left"/>
      <w:pPr>
        <w:tabs>
          <w:tab w:val="num" w:pos="6120"/>
        </w:tabs>
        <w:ind w:left="6120" w:hanging="360"/>
      </w:pPr>
      <w:rPr>
        <w:rFonts w:ascii="Arial" w:hAnsi="Arial" w:hint="default"/>
      </w:rPr>
    </w:lvl>
  </w:abstractNum>
  <w:abstractNum w:abstractNumId="1">
    <w:nsid w:val="29E5033C"/>
    <w:multiLevelType w:val="hybridMultilevel"/>
    <w:tmpl w:val="E65631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4E97"/>
    <w:multiLevelType w:val="multilevel"/>
    <w:tmpl w:val="5F2C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882CFF"/>
    <w:multiLevelType w:val="hybridMultilevel"/>
    <w:tmpl w:val="F8080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762EEA"/>
    <w:multiLevelType w:val="hybridMultilevel"/>
    <w:tmpl w:val="A25C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34EC7"/>
    <w:multiLevelType w:val="hybridMultilevel"/>
    <w:tmpl w:val="F65A91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8A"/>
    <w:rsid w:val="001E1499"/>
    <w:rsid w:val="003923C2"/>
    <w:rsid w:val="003E0B28"/>
    <w:rsid w:val="005E3F4C"/>
    <w:rsid w:val="008E118A"/>
    <w:rsid w:val="00957C29"/>
    <w:rsid w:val="0097593B"/>
    <w:rsid w:val="00980DA8"/>
    <w:rsid w:val="00A87F3C"/>
    <w:rsid w:val="00D16FE2"/>
    <w:rsid w:val="00D9788B"/>
    <w:rsid w:val="00E0468F"/>
    <w:rsid w:val="00E47DF8"/>
    <w:rsid w:val="00EF4970"/>
    <w:rsid w:val="00F62325"/>
    <w:rsid w:val="00FA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E1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468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2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14B"/>
    <w:rPr>
      <w:rFonts w:ascii="Tahoma" w:hAnsi="Tahoma" w:cs="Tahoma"/>
      <w:sz w:val="16"/>
      <w:szCs w:val="16"/>
    </w:rPr>
  </w:style>
  <w:style w:type="character" w:styleId="a7">
    <w:name w:val="Hyperlink"/>
    <w:basedOn w:val="a0"/>
    <w:uiPriority w:val="99"/>
    <w:semiHidden/>
    <w:unhideWhenUsed/>
    <w:rsid w:val="00D9788B"/>
    <w:rPr>
      <w:color w:val="0000FF"/>
      <w:u w:val="single"/>
    </w:rPr>
  </w:style>
  <w:style w:type="paragraph" w:styleId="a8">
    <w:name w:val="Normal (Web)"/>
    <w:basedOn w:val="a"/>
    <w:uiPriority w:val="99"/>
    <w:semiHidden/>
    <w:unhideWhenUsed/>
    <w:rsid w:val="00D97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E1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468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2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14B"/>
    <w:rPr>
      <w:rFonts w:ascii="Tahoma" w:hAnsi="Tahoma" w:cs="Tahoma"/>
      <w:sz w:val="16"/>
      <w:szCs w:val="16"/>
    </w:rPr>
  </w:style>
  <w:style w:type="character" w:styleId="a7">
    <w:name w:val="Hyperlink"/>
    <w:basedOn w:val="a0"/>
    <w:uiPriority w:val="99"/>
    <w:semiHidden/>
    <w:unhideWhenUsed/>
    <w:rsid w:val="00D9788B"/>
    <w:rPr>
      <w:color w:val="0000FF"/>
      <w:u w:val="single"/>
    </w:rPr>
  </w:style>
  <w:style w:type="paragraph" w:styleId="a8">
    <w:name w:val="Normal (Web)"/>
    <w:basedOn w:val="a"/>
    <w:uiPriority w:val="99"/>
    <w:semiHidden/>
    <w:unhideWhenUsed/>
    <w:rsid w:val="00D97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9715">
      <w:bodyDiv w:val="1"/>
      <w:marLeft w:val="0"/>
      <w:marRight w:val="0"/>
      <w:marTop w:val="0"/>
      <w:marBottom w:val="0"/>
      <w:divBdr>
        <w:top w:val="none" w:sz="0" w:space="0" w:color="auto"/>
        <w:left w:val="none" w:sz="0" w:space="0" w:color="auto"/>
        <w:bottom w:val="none" w:sz="0" w:space="0" w:color="auto"/>
        <w:right w:val="none" w:sz="0" w:space="0" w:color="auto"/>
      </w:divBdr>
    </w:div>
    <w:div w:id="939069334">
      <w:bodyDiv w:val="1"/>
      <w:marLeft w:val="0"/>
      <w:marRight w:val="0"/>
      <w:marTop w:val="0"/>
      <w:marBottom w:val="0"/>
      <w:divBdr>
        <w:top w:val="none" w:sz="0" w:space="0" w:color="auto"/>
        <w:left w:val="none" w:sz="0" w:space="0" w:color="auto"/>
        <w:bottom w:val="none" w:sz="0" w:space="0" w:color="auto"/>
        <w:right w:val="none" w:sz="0" w:space="0" w:color="auto"/>
      </w:divBdr>
      <w:divsChild>
        <w:div w:id="276647833">
          <w:marLeft w:val="0"/>
          <w:marRight w:val="0"/>
          <w:marTop w:val="0"/>
          <w:marBottom w:val="0"/>
          <w:divBdr>
            <w:top w:val="none" w:sz="0" w:space="0" w:color="auto"/>
            <w:left w:val="none" w:sz="0" w:space="0" w:color="auto"/>
            <w:bottom w:val="none" w:sz="0" w:space="0" w:color="auto"/>
            <w:right w:val="none" w:sz="0" w:space="0" w:color="auto"/>
          </w:divBdr>
          <w:divsChild>
            <w:div w:id="576717851">
              <w:marLeft w:val="0"/>
              <w:marRight w:val="0"/>
              <w:marTop w:val="0"/>
              <w:marBottom w:val="0"/>
              <w:divBdr>
                <w:top w:val="none" w:sz="0" w:space="0" w:color="auto"/>
                <w:left w:val="none" w:sz="0" w:space="0" w:color="auto"/>
                <w:bottom w:val="none" w:sz="0" w:space="0" w:color="auto"/>
                <w:right w:val="none" w:sz="0" w:space="0" w:color="auto"/>
              </w:divBdr>
              <w:divsChild>
                <w:div w:id="1796436974">
                  <w:marLeft w:val="0"/>
                  <w:marRight w:val="0"/>
                  <w:marTop w:val="0"/>
                  <w:marBottom w:val="0"/>
                  <w:divBdr>
                    <w:top w:val="single" w:sz="12" w:space="30" w:color="FFFFFF"/>
                    <w:left w:val="none" w:sz="0" w:space="0" w:color="auto"/>
                    <w:bottom w:val="none" w:sz="0" w:space="0" w:color="auto"/>
                    <w:right w:val="none" w:sz="0" w:space="0" w:color="auto"/>
                  </w:divBdr>
                  <w:divsChild>
                    <w:div w:id="1857620535">
                      <w:marLeft w:val="0"/>
                      <w:marRight w:val="0"/>
                      <w:marTop w:val="0"/>
                      <w:marBottom w:val="0"/>
                      <w:divBdr>
                        <w:top w:val="none" w:sz="0" w:space="0" w:color="auto"/>
                        <w:left w:val="none" w:sz="0" w:space="0" w:color="auto"/>
                        <w:bottom w:val="none" w:sz="0" w:space="0" w:color="auto"/>
                        <w:right w:val="none" w:sz="0" w:space="0" w:color="auto"/>
                      </w:divBdr>
                      <w:divsChild>
                        <w:div w:id="1671253681">
                          <w:marLeft w:val="0"/>
                          <w:marRight w:val="0"/>
                          <w:marTop w:val="0"/>
                          <w:marBottom w:val="0"/>
                          <w:divBdr>
                            <w:top w:val="none" w:sz="0" w:space="0" w:color="auto"/>
                            <w:left w:val="none" w:sz="0" w:space="0" w:color="auto"/>
                            <w:bottom w:val="none" w:sz="0" w:space="0" w:color="auto"/>
                            <w:right w:val="none" w:sz="0" w:space="0" w:color="auto"/>
                          </w:divBdr>
                          <w:divsChild>
                            <w:div w:id="1299804107">
                              <w:marLeft w:val="0"/>
                              <w:marRight w:val="0"/>
                              <w:marTop w:val="0"/>
                              <w:marBottom w:val="0"/>
                              <w:divBdr>
                                <w:top w:val="none" w:sz="0" w:space="0" w:color="auto"/>
                                <w:left w:val="none" w:sz="0" w:space="0" w:color="auto"/>
                                <w:bottom w:val="none" w:sz="0" w:space="0" w:color="auto"/>
                                <w:right w:val="none" w:sz="0" w:space="0" w:color="auto"/>
                              </w:divBdr>
                              <w:divsChild>
                                <w:div w:id="1083525040">
                                  <w:marLeft w:val="0"/>
                                  <w:marRight w:val="0"/>
                                  <w:marTop w:val="0"/>
                                  <w:marBottom w:val="0"/>
                                  <w:divBdr>
                                    <w:top w:val="none" w:sz="0" w:space="0" w:color="auto"/>
                                    <w:left w:val="none" w:sz="0" w:space="0" w:color="auto"/>
                                    <w:bottom w:val="none" w:sz="0" w:space="0" w:color="auto"/>
                                    <w:right w:val="none" w:sz="0" w:space="0" w:color="auto"/>
                                  </w:divBdr>
                                  <w:divsChild>
                                    <w:div w:id="1788814003">
                                      <w:marLeft w:val="0"/>
                                      <w:marRight w:val="0"/>
                                      <w:marTop w:val="0"/>
                                      <w:marBottom w:val="0"/>
                                      <w:divBdr>
                                        <w:top w:val="none" w:sz="0" w:space="0" w:color="auto"/>
                                        <w:left w:val="none" w:sz="0" w:space="0" w:color="auto"/>
                                        <w:bottom w:val="none" w:sz="0" w:space="0" w:color="auto"/>
                                        <w:right w:val="none" w:sz="0" w:space="0" w:color="auto"/>
                                      </w:divBdr>
                                      <w:divsChild>
                                        <w:div w:id="759519958">
                                          <w:marLeft w:val="0"/>
                                          <w:marRight w:val="0"/>
                                          <w:marTop w:val="0"/>
                                          <w:marBottom w:val="0"/>
                                          <w:divBdr>
                                            <w:top w:val="none" w:sz="0" w:space="0" w:color="auto"/>
                                            <w:left w:val="none" w:sz="0" w:space="0" w:color="auto"/>
                                            <w:bottom w:val="none" w:sz="0" w:space="0" w:color="auto"/>
                                            <w:right w:val="none" w:sz="0" w:space="0" w:color="auto"/>
                                          </w:divBdr>
                                          <w:divsChild>
                                            <w:div w:id="2110196688">
                                              <w:marLeft w:val="0"/>
                                              <w:marRight w:val="0"/>
                                              <w:marTop w:val="0"/>
                                              <w:marBottom w:val="0"/>
                                              <w:divBdr>
                                                <w:top w:val="none" w:sz="0" w:space="0" w:color="auto"/>
                                                <w:left w:val="none" w:sz="0" w:space="0" w:color="auto"/>
                                                <w:bottom w:val="none" w:sz="0" w:space="0" w:color="auto"/>
                                                <w:right w:val="none" w:sz="0" w:space="0" w:color="auto"/>
                                              </w:divBdr>
                                              <w:divsChild>
                                                <w:div w:id="1990136710">
                                                  <w:marLeft w:val="0"/>
                                                  <w:marRight w:val="0"/>
                                                  <w:marTop w:val="0"/>
                                                  <w:marBottom w:val="0"/>
                                                  <w:divBdr>
                                                    <w:top w:val="none" w:sz="0" w:space="0" w:color="auto"/>
                                                    <w:left w:val="none" w:sz="0" w:space="0" w:color="auto"/>
                                                    <w:bottom w:val="none" w:sz="0" w:space="0" w:color="auto"/>
                                                    <w:right w:val="none" w:sz="0" w:space="0" w:color="auto"/>
                                                  </w:divBdr>
                                                  <w:divsChild>
                                                    <w:div w:id="1734891582">
                                                      <w:marLeft w:val="0"/>
                                                      <w:marRight w:val="0"/>
                                                      <w:marTop w:val="0"/>
                                                      <w:marBottom w:val="0"/>
                                                      <w:divBdr>
                                                        <w:top w:val="none" w:sz="0" w:space="0" w:color="auto"/>
                                                        <w:left w:val="none" w:sz="0" w:space="0" w:color="auto"/>
                                                        <w:bottom w:val="none" w:sz="0" w:space="0" w:color="auto"/>
                                                        <w:right w:val="none" w:sz="0" w:space="0" w:color="auto"/>
                                                      </w:divBdr>
                                                      <w:divsChild>
                                                        <w:div w:id="1876312838">
                                                          <w:marLeft w:val="150"/>
                                                          <w:marRight w:val="150"/>
                                                          <w:marTop w:val="0"/>
                                                          <w:marBottom w:val="0"/>
                                                          <w:divBdr>
                                                            <w:top w:val="none" w:sz="0" w:space="0" w:color="auto"/>
                                                            <w:left w:val="none" w:sz="0" w:space="0" w:color="auto"/>
                                                            <w:bottom w:val="none" w:sz="0" w:space="0" w:color="auto"/>
                                                            <w:right w:val="none" w:sz="0" w:space="0" w:color="auto"/>
                                                          </w:divBdr>
                                                          <w:divsChild>
                                                            <w:div w:id="2012638852">
                                                              <w:marLeft w:val="0"/>
                                                              <w:marRight w:val="0"/>
                                                              <w:marTop w:val="0"/>
                                                              <w:marBottom w:val="0"/>
                                                              <w:divBdr>
                                                                <w:top w:val="none" w:sz="0" w:space="0" w:color="auto"/>
                                                                <w:left w:val="none" w:sz="0" w:space="0" w:color="auto"/>
                                                                <w:bottom w:val="none" w:sz="0" w:space="0" w:color="auto"/>
                                                                <w:right w:val="none" w:sz="0" w:space="0" w:color="auto"/>
                                                              </w:divBdr>
                                                              <w:divsChild>
                                                                <w:div w:id="1123112812">
                                                                  <w:marLeft w:val="0"/>
                                                                  <w:marRight w:val="0"/>
                                                                  <w:marTop w:val="0"/>
                                                                  <w:marBottom w:val="0"/>
                                                                  <w:divBdr>
                                                                    <w:top w:val="none" w:sz="0" w:space="0" w:color="auto"/>
                                                                    <w:left w:val="none" w:sz="0" w:space="0" w:color="auto"/>
                                                                    <w:bottom w:val="none" w:sz="0" w:space="0" w:color="auto"/>
                                                                    <w:right w:val="none" w:sz="0" w:space="0" w:color="auto"/>
                                                                  </w:divBdr>
                                                                  <w:divsChild>
                                                                    <w:div w:id="260725942">
                                                                      <w:marLeft w:val="0"/>
                                                                      <w:marRight w:val="0"/>
                                                                      <w:marTop w:val="0"/>
                                                                      <w:marBottom w:val="360"/>
                                                                      <w:divBdr>
                                                                        <w:top w:val="none" w:sz="0" w:space="0" w:color="auto"/>
                                                                        <w:left w:val="none" w:sz="0" w:space="0" w:color="auto"/>
                                                                        <w:bottom w:val="none" w:sz="0" w:space="0" w:color="auto"/>
                                                                        <w:right w:val="none" w:sz="0" w:space="0" w:color="auto"/>
                                                                      </w:divBdr>
                                                                      <w:divsChild>
                                                                        <w:div w:id="693575312">
                                                                          <w:marLeft w:val="0"/>
                                                                          <w:marRight w:val="0"/>
                                                                          <w:marTop w:val="0"/>
                                                                          <w:marBottom w:val="0"/>
                                                                          <w:divBdr>
                                                                            <w:top w:val="none" w:sz="0" w:space="0" w:color="auto"/>
                                                                            <w:left w:val="none" w:sz="0" w:space="0" w:color="auto"/>
                                                                            <w:bottom w:val="none" w:sz="0" w:space="0" w:color="auto"/>
                                                                            <w:right w:val="none" w:sz="0" w:space="0" w:color="auto"/>
                                                                          </w:divBdr>
                                                                          <w:divsChild>
                                                                            <w:div w:id="1154683176">
                                                                              <w:marLeft w:val="0"/>
                                                                              <w:marRight w:val="0"/>
                                                                              <w:marTop w:val="0"/>
                                                                              <w:marBottom w:val="0"/>
                                                                              <w:divBdr>
                                                                                <w:top w:val="none" w:sz="0" w:space="0" w:color="auto"/>
                                                                                <w:left w:val="none" w:sz="0" w:space="0" w:color="auto"/>
                                                                                <w:bottom w:val="none" w:sz="0" w:space="0" w:color="auto"/>
                                                                                <w:right w:val="none" w:sz="0" w:space="0" w:color="auto"/>
                                                                              </w:divBdr>
                                                                              <w:divsChild>
                                                                                <w:div w:id="1743024878">
                                                                                  <w:marLeft w:val="0"/>
                                                                                  <w:marRight w:val="0"/>
                                                                                  <w:marTop w:val="0"/>
                                                                                  <w:marBottom w:val="0"/>
                                                                                  <w:divBdr>
                                                                                    <w:top w:val="none" w:sz="0" w:space="0" w:color="auto"/>
                                                                                    <w:left w:val="none" w:sz="0" w:space="0" w:color="auto"/>
                                                                                    <w:bottom w:val="none" w:sz="0" w:space="0" w:color="auto"/>
                                                                                    <w:right w:val="none" w:sz="0" w:space="0" w:color="auto"/>
                                                                                  </w:divBdr>
                                                                                  <w:divsChild>
                                                                                    <w:div w:id="97650925">
                                                                                      <w:marLeft w:val="0"/>
                                                                                      <w:marRight w:val="0"/>
                                                                                      <w:marTop w:val="0"/>
                                                                                      <w:marBottom w:val="0"/>
                                                                                      <w:divBdr>
                                                                                        <w:top w:val="none" w:sz="0" w:space="0" w:color="auto"/>
                                                                                        <w:left w:val="none" w:sz="0" w:space="0" w:color="auto"/>
                                                                                        <w:bottom w:val="none" w:sz="0" w:space="0" w:color="auto"/>
                                                                                        <w:right w:val="none" w:sz="0" w:space="0" w:color="auto"/>
                                                                                      </w:divBdr>
                                                                                      <w:divsChild>
                                                                                        <w:div w:id="675498099">
                                                                                          <w:marLeft w:val="0"/>
                                                                                          <w:marRight w:val="0"/>
                                                                                          <w:marTop w:val="0"/>
                                                                                          <w:marBottom w:val="360"/>
                                                                                          <w:divBdr>
                                                                                            <w:top w:val="none" w:sz="0" w:space="0" w:color="auto"/>
                                                                                            <w:left w:val="none" w:sz="0" w:space="0" w:color="auto"/>
                                                                                            <w:bottom w:val="none" w:sz="0" w:space="0" w:color="auto"/>
                                                                                            <w:right w:val="none" w:sz="0" w:space="0" w:color="auto"/>
                                                                                          </w:divBdr>
                                                                                          <w:divsChild>
                                                                                            <w:div w:id="18322114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2015-02-07T14:52:00Z</cp:lastPrinted>
  <dcterms:created xsi:type="dcterms:W3CDTF">2015-01-20T13:37:00Z</dcterms:created>
  <dcterms:modified xsi:type="dcterms:W3CDTF">2015-02-17T17:56:00Z</dcterms:modified>
</cp:coreProperties>
</file>